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34750" w14:textId="43D9AA70" w:rsidR="009B164C" w:rsidRDefault="009B164C"/>
    <w:p w14:paraId="3CE72833" w14:textId="23C0A499" w:rsidR="0069256C" w:rsidRPr="00C35E10" w:rsidRDefault="00ED0B3A" w:rsidP="00ED0B3A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ED0B3A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ED0B3A">
        <w:rPr>
          <w:rFonts w:ascii="Times New Roman" w:eastAsia="Times New Roman" w:hAnsi="Times New Roman" w:cs="Times New Roman"/>
          <w:lang w:eastAsia="de-DE"/>
        </w:rPr>
        <w:instrText xml:space="preserve"> INCLUDEPICTURE "/var/folders/g2/q5_pgv0j6kdb4r0rjbwzvnkr0000gn/T/com.microsoft.Word/WebArchiveCopyPasteTempFiles/8DOEmaUDHBBBNMMIFb8D9EgQWfgfszSgAAAABJRU5ErkJggg==" \* MERGEFORMATINET </w:instrText>
      </w:r>
      <w:r w:rsidRPr="00ED0B3A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ED0B3A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04D457A" wp14:editId="09DAA38A">
            <wp:extent cx="2301077" cy="1193800"/>
            <wp:effectExtent l="0" t="0" r="0" b="0"/>
            <wp:docPr id="7" name="Grafik 7" descr="Alemannia Aachen kehrt zum traditionellen Wappen zurück – Design Tage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emannia Aachen kehrt zum traditionellen Wappen zurück – Design Tagebu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81" cy="120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B3A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23C5EAF7" w14:textId="753800CA" w:rsidR="00050B9C" w:rsidRDefault="009B164C">
      <w:r>
        <w:t>Sehr geehrte Eltern der Klassen 3a und 3b,</w:t>
      </w:r>
    </w:p>
    <w:p w14:paraId="688930DF" w14:textId="77777777" w:rsidR="009B164C" w:rsidRDefault="009B164C"/>
    <w:p w14:paraId="7224DB70" w14:textId="37D58A80" w:rsidR="009B164C" w:rsidRDefault="009B164C" w:rsidP="00677388">
      <w:pPr>
        <w:jc w:val="both"/>
      </w:pPr>
      <w:proofErr w:type="gramStart"/>
      <w:r>
        <w:t>wir</w:t>
      </w:r>
      <w:proofErr w:type="gramEnd"/>
      <w:r>
        <w:t xml:space="preserve"> freuen uns, </w:t>
      </w:r>
      <w:r w:rsidR="002D5B2F">
        <w:t xml:space="preserve">dass unsere dritten Jahrgänge </w:t>
      </w:r>
      <w:r w:rsidR="009634A3">
        <w:rPr>
          <w:b/>
        </w:rPr>
        <w:t>ab dem 06.09</w:t>
      </w:r>
      <w:bookmarkStart w:id="0" w:name="_GoBack"/>
      <w:bookmarkEnd w:id="0"/>
      <w:r w:rsidRPr="009B164C">
        <w:rPr>
          <w:b/>
        </w:rPr>
        <w:t>.2022</w:t>
      </w:r>
      <w:r>
        <w:t xml:space="preserve"> an dem Projekt „</w:t>
      </w:r>
      <w:r w:rsidR="005C416A">
        <w:rPr>
          <w:b/>
        </w:rPr>
        <w:t>A</w:t>
      </w:r>
      <w:r w:rsidRPr="009B164C">
        <w:rPr>
          <w:b/>
        </w:rPr>
        <w:t>lemannia bewegt Schule</w:t>
      </w:r>
      <w:r>
        <w:t>“</w:t>
      </w:r>
      <w:r w:rsidR="00366BE7">
        <w:t xml:space="preserve"> teilnehmen zu dürfen</w:t>
      </w:r>
      <w:r w:rsidR="002D5B2F">
        <w:t>.</w:t>
      </w:r>
    </w:p>
    <w:p w14:paraId="19EB05FA" w14:textId="01D72F9D" w:rsidR="002D5B2F" w:rsidRDefault="002D5B2F" w:rsidP="00677388">
      <w:pPr>
        <w:jc w:val="both"/>
      </w:pPr>
      <w:r>
        <w:t>Das Proje</w:t>
      </w:r>
      <w:r w:rsidR="005C416A">
        <w:t>kt wird von einem Trainer der A</w:t>
      </w:r>
      <w:r>
        <w:t xml:space="preserve">lemannia Aachen, Herrn Gabriele Di Benedetto geleitet. </w:t>
      </w:r>
    </w:p>
    <w:p w14:paraId="02FC696E" w14:textId="0F6524B2" w:rsidR="004866AA" w:rsidRDefault="002D5B2F" w:rsidP="00677388">
      <w:pPr>
        <w:jc w:val="both"/>
      </w:pPr>
      <w:r>
        <w:t xml:space="preserve">Zentrale Aspekte des Projekts sind drei Bereiche, in denen die Kinder die Möglichkeit bekommen sich </w:t>
      </w:r>
      <w:r w:rsidR="00366BE7">
        <w:t>weiterzuentwickeln:</w:t>
      </w:r>
    </w:p>
    <w:p w14:paraId="363D811A" w14:textId="5A642B3B" w:rsidR="00366BE7" w:rsidRDefault="00366BE7" w:rsidP="00366BE7">
      <w:pPr>
        <w:pStyle w:val="Listenabsatz"/>
      </w:pPr>
      <w:r>
        <w:rPr>
          <w:b/>
        </w:rPr>
        <w:t>Bewegung</w:t>
      </w:r>
      <w:r w:rsidRPr="00366BE7">
        <w:rPr>
          <w:b/>
        </w:rPr>
        <w:t xml:space="preserve"> </w:t>
      </w:r>
      <w:r>
        <w:t>(technisch und taktisch)</w:t>
      </w:r>
    </w:p>
    <w:p w14:paraId="42117278" w14:textId="083E8964" w:rsidR="00366BE7" w:rsidRDefault="00366BE7" w:rsidP="00366BE7">
      <w:pPr>
        <w:pStyle w:val="Listenabsatz"/>
        <w:numPr>
          <w:ilvl w:val="0"/>
          <w:numId w:val="9"/>
        </w:numPr>
      </w:pPr>
      <w:r>
        <w:t>Vermittlung von Bewegung auf spielerische Art und Weise</w:t>
      </w:r>
    </w:p>
    <w:p w14:paraId="344FC722" w14:textId="1E259E3A" w:rsidR="00366BE7" w:rsidRDefault="00366BE7" w:rsidP="00366BE7">
      <w:pPr>
        <w:pStyle w:val="Listenabsatz"/>
        <w:numPr>
          <w:ilvl w:val="0"/>
          <w:numId w:val="9"/>
        </w:numPr>
      </w:pPr>
      <w:r>
        <w:t>Neben allgemeinen Bewegungsformen spielen Bälle jeder Art eine Rolle (mit Fußball als Schwerpunkt)</w:t>
      </w:r>
    </w:p>
    <w:p w14:paraId="6A0386C3" w14:textId="6441A954" w:rsidR="00366BE7" w:rsidRDefault="00366BE7" w:rsidP="00366BE7">
      <w:pPr>
        <w:pStyle w:val="Listenabsatz"/>
      </w:pPr>
      <w:r w:rsidRPr="00366BE7">
        <w:rPr>
          <w:b/>
        </w:rPr>
        <w:t>Ernährung</w:t>
      </w:r>
      <w:r>
        <w:t xml:space="preserve"> (Durchhaltevermögen er Bewegungselemente)</w:t>
      </w:r>
    </w:p>
    <w:p w14:paraId="5779A949" w14:textId="765ABB93" w:rsidR="00366BE7" w:rsidRDefault="00366BE7" w:rsidP="00366BE7">
      <w:pPr>
        <w:pStyle w:val="Listenabsatz"/>
        <w:numPr>
          <w:ilvl w:val="0"/>
          <w:numId w:val="9"/>
        </w:numPr>
      </w:pPr>
      <w:r>
        <w:t>Vermittlung der Grundsätze gesunder Ernährung</w:t>
      </w:r>
    </w:p>
    <w:p w14:paraId="11DAE9B8" w14:textId="4EF209C3" w:rsidR="00366BE7" w:rsidRDefault="00366BE7" w:rsidP="00366BE7">
      <w:pPr>
        <w:pStyle w:val="Listenabsatz"/>
        <w:numPr>
          <w:ilvl w:val="0"/>
          <w:numId w:val="9"/>
        </w:numPr>
      </w:pPr>
      <w:r>
        <w:t xml:space="preserve">Spielerische Sensibilisierung für Grundlagen der Ernährung und Entwicklung für </w:t>
      </w:r>
      <w:r w:rsidR="00437DC4">
        <w:t>(-</w:t>
      </w:r>
      <w:proofErr w:type="spellStart"/>
      <w:r w:rsidR="00437DC4">
        <w:t>un</w:t>
      </w:r>
      <w:proofErr w:type="spellEnd"/>
      <w:r w:rsidR="00437DC4">
        <w:t>)gesunde Ernährung</w:t>
      </w:r>
    </w:p>
    <w:p w14:paraId="68188159" w14:textId="4A3E6A1D" w:rsidR="009F264F" w:rsidRDefault="00366BE7" w:rsidP="00366BE7">
      <w:pPr>
        <w:pStyle w:val="Listenabsatz"/>
        <w:suppressAutoHyphens/>
        <w:autoSpaceDN w:val="0"/>
        <w:spacing w:after="160" w:line="256" w:lineRule="auto"/>
        <w:jc w:val="both"/>
        <w:textAlignment w:val="baseline"/>
        <w:rPr>
          <w:b/>
        </w:rPr>
      </w:pPr>
      <w:r w:rsidRPr="00366BE7">
        <w:rPr>
          <w:b/>
        </w:rPr>
        <w:t>Erwerb von Sozialkompetenzen mit einem bewegungspädagogischen Ansatz</w:t>
      </w:r>
    </w:p>
    <w:p w14:paraId="2504E05B" w14:textId="5B6BF8D3" w:rsidR="009C5878" w:rsidRDefault="009C5878" w:rsidP="00366BE7">
      <w:pPr>
        <w:pStyle w:val="Listenabsatz"/>
        <w:suppressAutoHyphens/>
        <w:autoSpaceDN w:val="0"/>
        <w:spacing w:after="160" w:line="256" w:lineRule="auto"/>
        <w:jc w:val="both"/>
        <w:textAlignment w:val="baseline"/>
      </w:pPr>
      <w:r w:rsidRPr="009C5878">
        <w:t xml:space="preserve">Erwerb von sozialen und personalen Kompetenzen zur Steigerung </w:t>
      </w:r>
      <w:r>
        <w:t xml:space="preserve">der Lernkompetenz und Klassenatmosphäre (Teamplayer), z. B. in Konfliktsituationen oder in Fragen von </w:t>
      </w:r>
      <w:proofErr w:type="spellStart"/>
      <w:r>
        <w:t>Selbstver</w:t>
      </w:r>
      <w:proofErr w:type="spellEnd"/>
      <w:r>
        <w:t xml:space="preserve">-trauen, Selbstbehauptung oder Deeskalation. </w:t>
      </w:r>
    </w:p>
    <w:p w14:paraId="001D11C3" w14:textId="189A221A" w:rsidR="00A61EE6" w:rsidRDefault="00A61EE6" w:rsidP="00A61EE6">
      <w:pPr>
        <w:suppressAutoHyphens/>
        <w:autoSpaceDN w:val="0"/>
        <w:spacing w:after="160" w:line="256" w:lineRule="auto"/>
        <w:jc w:val="both"/>
        <w:textAlignment w:val="baseline"/>
      </w:pPr>
      <w:r>
        <w:t>Die Teilnahme ist für alle Schülerinnen und Schüler verpflichtend. Finanziert wird es über „Ankommen nach Corona“.</w:t>
      </w:r>
    </w:p>
    <w:p w14:paraId="6C1AF850" w14:textId="2D1C2054" w:rsidR="00A61EE6" w:rsidRDefault="00A61EE6" w:rsidP="00A61EE6">
      <w:pPr>
        <w:suppressAutoHyphens/>
        <w:autoSpaceDN w:val="0"/>
        <w:spacing w:after="160" w:line="256" w:lineRule="auto"/>
        <w:jc w:val="both"/>
        <w:textAlignment w:val="baseline"/>
      </w:pPr>
      <w:r>
        <w:t>Für die Klasse 3a steht Herr Di Benedetto</w:t>
      </w:r>
      <w:r w:rsidR="00B33F0D">
        <w:t>,</w:t>
      </w:r>
      <w:r>
        <w:t xml:space="preserve"> gemeinsam mit einer Lehrkraft unserer Schule</w:t>
      </w:r>
      <w:r w:rsidR="00B33F0D">
        <w:t>,</w:t>
      </w:r>
      <w:r>
        <w:t xml:space="preserve"> dienstags in der 7. Stunde von 13.15 bis 14 Uhr zur Verfügung</w:t>
      </w:r>
      <w:r w:rsidR="00B33F0D">
        <w:t>.</w:t>
      </w:r>
    </w:p>
    <w:p w14:paraId="3D8C0E43" w14:textId="187A9E8E" w:rsidR="00A61EE6" w:rsidRDefault="00A61EE6" w:rsidP="00A61EE6">
      <w:pPr>
        <w:suppressAutoHyphens/>
        <w:autoSpaceDN w:val="0"/>
        <w:spacing w:after="160" w:line="256" w:lineRule="auto"/>
        <w:jc w:val="both"/>
        <w:textAlignment w:val="baseline"/>
      </w:pPr>
      <w:r>
        <w:t>Für die Klasse 3b dienstags in der 6. Stunde von 12.45 Uhr bis 13.15 Uhr.</w:t>
      </w:r>
    </w:p>
    <w:p w14:paraId="71F5DC9B" w14:textId="4D2A97E6" w:rsidR="00A61EE6" w:rsidRDefault="00B33F0D" w:rsidP="00B33F0D">
      <w:pPr>
        <w:suppressAutoHyphens/>
        <w:autoSpaceDN w:val="0"/>
        <w:spacing w:after="160" w:line="256" w:lineRule="auto"/>
        <w:jc w:val="both"/>
        <w:textAlignment w:val="baseline"/>
      </w:pPr>
      <w:r>
        <w:t>Dafür, dass die Kinder an dem Projekt teilnehmen, entfallen die Hausaufgaben für diesen Jahrgang</w:t>
      </w:r>
      <w:r w:rsidR="0069256C">
        <w:t xml:space="preserve"> an diesem Tag</w:t>
      </w:r>
      <w:r>
        <w:t>.</w:t>
      </w:r>
    </w:p>
    <w:p w14:paraId="6185265E" w14:textId="77777777" w:rsidR="00B33F0D" w:rsidRPr="00B33F0D" w:rsidRDefault="00B33F0D" w:rsidP="00B33F0D">
      <w:pPr>
        <w:suppressAutoHyphens/>
        <w:autoSpaceDN w:val="0"/>
        <w:spacing w:after="160" w:line="256" w:lineRule="auto"/>
        <w:jc w:val="both"/>
        <w:textAlignment w:val="baseline"/>
      </w:pPr>
    </w:p>
    <w:p w14:paraId="36B6AEAF" w14:textId="6F8422E8" w:rsidR="00605C56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Freundliche Grüße,</w:t>
      </w:r>
    </w:p>
    <w:p w14:paraId="19584419" w14:textId="385D4004" w:rsidR="00605C56" w:rsidRDefault="00605C56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  <w:r w:rsidRPr="00605C56">
        <w:rPr>
          <w:rFonts w:ascii="Arial" w:eastAsia="Calibri" w:hAnsi="Arial" w:cs="Arial"/>
          <w:noProof/>
          <w:lang w:eastAsia="de-DE"/>
        </w:rPr>
        <w:drawing>
          <wp:inline distT="0" distB="0" distL="0" distR="0" wp14:anchorId="65B135C7" wp14:editId="363377B5">
            <wp:extent cx="1104900" cy="285750"/>
            <wp:effectExtent l="0" t="0" r="0" b="0"/>
            <wp:docPr id="3" name="Grafik 3" descr="C:\Users\Schule\Desktop\Unterschrift Wan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e\Desktop\Unterschrift Wanz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E185" w14:textId="3AB2732A" w:rsidR="009F264F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B. Wanzek</w:t>
      </w:r>
    </w:p>
    <w:p w14:paraId="4FD2F3AD" w14:textId="2C87310C" w:rsidR="004079CD" w:rsidRDefault="009F264F" w:rsidP="0082521B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komm. Schulleiterin</w:t>
      </w:r>
    </w:p>
    <w:p w14:paraId="74408DA4" w14:textId="6B86BC98" w:rsidR="00050B9C" w:rsidRDefault="00050B9C" w:rsidP="0082521B">
      <w:pPr>
        <w:jc w:val="both"/>
      </w:pPr>
    </w:p>
    <w:sectPr w:rsidR="00050B9C" w:rsidSect="009C5878">
      <w:headerReference w:type="default" r:id="rId10"/>
      <w:footerReference w:type="default" r:id="rId11"/>
      <w:pgSz w:w="11906" w:h="16838"/>
      <w:pgMar w:top="567" w:right="851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6B44A" w14:textId="77777777" w:rsidR="0096585B" w:rsidRDefault="0096585B" w:rsidP="001F3D7A">
      <w:r>
        <w:separator/>
      </w:r>
    </w:p>
  </w:endnote>
  <w:endnote w:type="continuationSeparator" w:id="0">
    <w:p w14:paraId="69D720A7" w14:textId="77777777" w:rsidR="0096585B" w:rsidRDefault="0096585B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BFFAB" w14:textId="0BC59C6F" w:rsidR="00E332CC" w:rsidRPr="0017432E" w:rsidRDefault="00E332CC" w:rsidP="00E332CC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1BBD9" w14:textId="77777777" w:rsidR="0096585B" w:rsidRDefault="0096585B" w:rsidP="001F3D7A">
      <w:r>
        <w:separator/>
      </w:r>
    </w:p>
  </w:footnote>
  <w:footnote w:type="continuationSeparator" w:id="0">
    <w:p w14:paraId="66194592" w14:textId="77777777" w:rsidR="0096585B" w:rsidRDefault="0096585B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6498" w14:textId="1CFDE0C9" w:rsidR="003C5C84" w:rsidRDefault="003C5C84" w:rsidP="003C5C84">
    <w:pPr>
      <w:rPr>
        <w:b/>
        <w:bCs/>
      </w:rPr>
    </w:pPr>
  </w:p>
  <w:p w14:paraId="6C08515D" w14:textId="563AB23A" w:rsidR="003C5C84" w:rsidRDefault="003C5C84" w:rsidP="003C5C84">
    <w:pPr>
      <w:rPr>
        <w:b/>
        <w:bCs/>
      </w:rPr>
    </w:pPr>
  </w:p>
  <w:p w14:paraId="55D62998" w14:textId="24D44A57" w:rsidR="003C5C84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A69E2" wp14:editId="3D9015ED">
              <wp:simplePos x="0" y="0"/>
              <wp:positionH relativeFrom="column">
                <wp:posOffset>4512310</wp:posOffset>
              </wp:positionH>
              <wp:positionV relativeFrom="paragraph">
                <wp:posOffset>53340</wp:posOffset>
              </wp:positionV>
              <wp:extent cx="1828800" cy="3810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2BEEB9" w14:textId="77777777" w:rsidR="003C5C84" w:rsidRPr="00A837F9" w:rsidRDefault="003C5C84" w:rsidP="003C5C84">
                          <w:pPr>
                            <w:jc w:val="center"/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37F9"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GGS-OGS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0534226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A69E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5.3pt;margin-top:4.2pt;width:2in;height:3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" filled="f" stroked="f">
              <v:textbox>
                <w:txbxContent>
                  <w:p w14:paraId="202BEEB9" w14:textId="77777777" w:rsidR="003C5C84" w:rsidRPr="00A837F9" w:rsidRDefault="003C5C84" w:rsidP="003C5C84">
                    <w:pPr>
                      <w:jc w:val="center"/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37F9"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GGS-OGS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C90277" w14:textId="2E89897A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87D59E0" wp14:editId="251830F3">
          <wp:simplePos x="0" y="0"/>
          <wp:positionH relativeFrom="column">
            <wp:posOffset>5138420</wp:posOffset>
          </wp:positionH>
          <wp:positionV relativeFrom="paragraph">
            <wp:posOffset>132715</wp:posOffset>
          </wp:positionV>
          <wp:extent cx="791845" cy="383540"/>
          <wp:effectExtent l="0" t="0" r="0" b="0"/>
          <wp:wrapTight wrapText="bothSides">
            <wp:wrapPolygon edited="0">
              <wp:start x="0" y="2861"/>
              <wp:lineTo x="0" y="17881"/>
              <wp:lineTo x="21132" y="17881"/>
              <wp:lineTo x="21132" y="2861"/>
              <wp:lineTo x="0" y="2861"/>
            </wp:wrapPolygon>
          </wp:wrapTight>
          <wp:docPr id="4" name="Bild 4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Gemeinschaftsgrundschule Palenberg</w:t>
    </w:r>
  </w:p>
  <w:p w14:paraId="5D709AF8" w14:textId="03867A59" w:rsidR="003C5C84" w:rsidRPr="00392828" w:rsidRDefault="003C5C84" w:rsidP="003C5C84">
    <w:pPr>
      <w:rPr>
        <w:b/>
        <w:bCs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1ADBA0" wp14:editId="710F28BF">
          <wp:simplePos x="0" y="0"/>
          <wp:positionH relativeFrom="column">
            <wp:posOffset>4362450</wp:posOffset>
          </wp:positionH>
          <wp:positionV relativeFrom="paragraph">
            <wp:posOffset>3810</wp:posOffset>
          </wp:positionV>
          <wp:extent cx="778510" cy="236220"/>
          <wp:effectExtent l="0" t="0" r="0" b="5080"/>
          <wp:wrapTight wrapText="bothSides">
            <wp:wrapPolygon edited="0">
              <wp:start x="0" y="0"/>
              <wp:lineTo x="0" y="20903"/>
              <wp:lineTo x="21142" y="20903"/>
              <wp:lineTo x="21142" y="0"/>
              <wp:lineTo x="0" y="0"/>
            </wp:wrapPolygon>
          </wp:wrapTight>
          <wp:docPr id="1" name="Bild 3" descr="Ein Bild, das Text, Waffe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Waffe, ClipArt enthält.&#10;&#10;Automatisch generierte Beschreibun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828">
      <w:rPr>
        <w:b/>
        <w:bCs/>
      </w:rPr>
      <w:t>Auf der Houff 17a</w:t>
    </w:r>
  </w:p>
  <w:p w14:paraId="43F61328" w14:textId="59105CA1" w:rsidR="003C5C84" w:rsidRPr="00392828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FECC9B" wp14:editId="17FA316B">
              <wp:simplePos x="0" y="0"/>
              <wp:positionH relativeFrom="margin">
                <wp:posOffset>4448175</wp:posOffset>
              </wp:positionH>
              <wp:positionV relativeFrom="paragraph">
                <wp:posOffset>5715</wp:posOffset>
              </wp:positionV>
              <wp:extent cx="1458595" cy="409575"/>
              <wp:effectExtent l="0" t="0" r="0" b="9525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59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B26FF7" w14:textId="77777777" w:rsidR="003C5C84" w:rsidRPr="00BF07CE" w:rsidRDefault="003C5C84" w:rsidP="003C5C84">
                          <w:pP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Palenberg</w:t>
                          </w:r>
                        </w:p>
                        <w:p w14:paraId="187E263B" w14:textId="77777777" w:rsidR="003C5C84" w:rsidRDefault="003C5C84" w:rsidP="003C5C84"/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FECC9B" id="Textfeld 10" o:spid="_x0000_s1027" type="#_x0000_t202" style="position:absolute;margin-left:350.25pt;margin-top:.45pt;width:114.8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" filled="f" stroked="f">
              <v:textbox>
                <w:txbxContent>
                  <w:p w14:paraId="40B26FF7" w14:textId="77777777" w:rsidR="003C5C84" w:rsidRPr="00BF07CE" w:rsidRDefault="003C5C84" w:rsidP="003C5C84">
                    <w:pP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Palenberg</w:t>
                    </w:r>
                  </w:p>
                  <w:p w14:paraId="187E263B" w14:textId="77777777" w:rsidR="003C5C84" w:rsidRDefault="003C5C84" w:rsidP="003C5C84"/>
                </w:txbxContent>
              </v:textbox>
              <w10:wrap type="square" anchorx="margin"/>
            </v:shape>
          </w:pict>
        </mc:Fallback>
      </mc:AlternateContent>
    </w:r>
    <w:r>
      <w:rPr>
        <w:b/>
        <w:bCs/>
      </w:rPr>
      <w:t>52531 Übach-</w:t>
    </w:r>
    <w:r w:rsidRPr="00392828">
      <w:rPr>
        <w:b/>
        <w:bCs/>
      </w:rPr>
      <w:t>Palenberg</w:t>
    </w:r>
  </w:p>
  <w:p w14:paraId="66356CED" w14:textId="77777777" w:rsidR="003C5C84" w:rsidRDefault="003C5C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371"/>
    <w:multiLevelType w:val="hybridMultilevel"/>
    <w:tmpl w:val="EAA66C90"/>
    <w:lvl w:ilvl="0" w:tplc="C1545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581C"/>
    <w:multiLevelType w:val="multilevel"/>
    <w:tmpl w:val="FB8E06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2576E76"/>
    <w:multiLevelType w:val="multilevel"/>
    <w:tmpl w:val="F5A0A6EC"/>
    <w:styleLink w:val="WWNum2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6153732A"/>
    <w:multiLevelType w:val="hybridMultilevel"/>
    <w:tmpl w:val="3594D86E"/>
    <w:lvl w:ilvl="0" w:tplc="CD50F45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62F64C1B"/>
    <w:multiLevelType w:val="hybridMultilevel"/>
    <w:tmpl w:val="19B6DE0E"/>
    <w:lvl w:ilvl="0" w:tplc="490A8B4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C"/>
    <w:rsid w:val="00020390"/>
    <w:rsid w:val="00030C1F"/>
    <w:rsid w:val="00050B9C"/>
    <w:rsid w:val="000838FC"/>
    <w:rsid w:val="00112863"/>
    <w:rsid w:val="0017432E"/>
    <w:rsid w:val="001F3D7A"/>
    <w:rsid w:val="0022566B"/>
    <w:rsid w:val="00250814"/>
    <w:rsid w:val="002517FD"/>
    <w:rsid w:val="002D5B2F"/>
    <w:rsid w:val="002F16E3"/>
    <w:rsid w:val="002F5CF5"/>
    <w:rsid w:val="00366BE7"/>
    <w:rsid w:val="00392828"/>
    <w:rsid w:val="00394842"/>
    <w:rsid w:val="003C5C84"/>
    <w:rsid w:val="003E70F1"/>
    <w:rsid w:val="004079CD"/>
    <w:rsid w:val="00437DC4"/>
    <w:rsid w:val="00463D7E"/>
    <w:rsid w:val="004866AA"/>
    <w:rsid w:val="00505CA2"/>
    <w:rsid w:val="00541157"/>
    <w:rsid w:val="005506F9"/>
    <w:rsid w:val="00554004"/>
    <w:rsid w:val="00575007"/>
    <w:rsid w:val="00592DF0"/>
    <w:rsid w:val="005B2462"/>
    <w:rsid w:val="005C416A"/>
    <w:rsid w:val="00605C56"/>
    <w:rsid w:val="00636F7F"/>
    <w:rsid w:val="00677388"/>
    <w:rsid w:val="0069256C"/>
    <w:rsid w:val="007115DB"/>
    <w:rsid w:val="00726610"/>
    <w:rsid w:val="0082256D"/>
    <w:rsid w:val="0082521B"/>
    <w:rsid w:val="00826E38"/>
    <w:rsid w:val="00850C25"/>
    <w:rsid w:val="008611CC"/>
    <w:rsid w:val="008754E9"/>
    <w:rsid w:val="008D067E"/>
    <w:rsid w:val="008D7F05"/>
    <w:rsid w:val="00900011"/>
    <w:rsid w:val="009576B5"/>
    <w:rsid w:val="009634A3"/>
    <w:rsid w:val="0096585B"/>
    <w:rsid w:val="009B164C"/>
    <w:rsid w:val="009B3583"/>
    <w:rsid w:val="009C1BD6"/>
    <w:rsid w:val="009C5878"/>
    <w:rsid w:val="009F264F"/>
    <w:rsid w:val="009F4B98"/>
    <w:rsid w:val="00A15D08"/>
    <w:rsid w:val="00A369D6"/>
    <w:rsid w:val="00A562D8"/>
    <w:rsid w:val="00A57943"/>
    <w:rsid w:val="00A61EE6"/>
    <w:rsid w:val="00A837F9"/>
    <w:rsid w:val="00AC5177"/>
    <w:rsid w:val="00AE493B"/>
    <w:rsid w:val="00B33F0D"/>
    <w:rsid w:val="00B84D97"/>
    <w:rsid w:val="00BF07CE"/>
    <w:rsid w:val="00C35E10"/>
    <w:rsid w:val="00C36FEB"/>
    <w:rsid w:val="00C47201"/>
    <w:rsid w:val="00CA28F4"/>
    <w:rsid w:val="00CE55ED"/>
    <w:rsid w:val="00CF2FA5"/>
    <w:rsid w:val="00D12B9E"/>
    <w:rsid w:val="00D42076"/>
    <w:rsid w:val="00D521A8"/>
    <w:rsid w:val="00D55CF7"/>
    <w:rsid w:val="00E332CC"/>
    <w:rsid w:val="00EA7EA0"/>
    <w:rsid w:val="00ED0B3A"/>
    <w:rsid w:val="00EF3230"/>
    <w:rsid w:val="00F01CA7"/>
    <w:rsid w:val="00F659DF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FC0469"/>
    <w:pPr>
      <w:numPr>
        <w:numId w:val="1"/>
      </w:numPr>
    </w:pPr>
  </w:style>
  <w:style w:type="numbering" w:customStyle="1" w:styleId="WWNum2">
    <w:name w:val="WWNum2"/>
    <w:rsid w:val="00FC0469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2D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590204-A313-4EC6-A429-37C87E09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Schule</cp:lastModifiedBy>
  <cp:revision>11</cp:revision>
  <cp:lastPrinted>2022-08-19T12:01:00Z</cp:lastPrinted>
  <dcterms:created xsi:type="dcterms:W3CDTF">2022-08-15T09:28:00Z</dcterms:created>
  <dcterms:modified xsi:type="dcterms:W3CDTF">2022-08-31T12:03:00Z</dcterms:modified>
</cp:coreProperties>
</file>