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4D9F" w14:textId="6237EC01" w:rsidR="00050B9C" w:rsidRPr="00392828" w:rsidRDefault="0083213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01ED30" wp14:editId="441B525B">
            <wp:simplePos x="0" y="0"/>
            <wp:positionH relativeFrom="column">
              <wp:posOffset>4994910</wp:posOffset>
            </wp:positionH>
            <wp:positionV relativeFrom="paragraph">
              <wp:posOffset>280035</wp:posOffset>
            </wp:positionV>
            <wp:extent cx="791845" cy="520700"/>
            <wp:effectExtent l="0" t="0" r="0" b="0"/>
            <wp:wrapTight wrapText="bothSides">
              <wp:wrapPolygon edited="0">
                <wp:start x="0" y="3161"/>
                <wp:lineTo x="0" y="17912"/>
                <wp:lineTo x="21132" y="17912"/>
                <wp:lineTo x="21132" y="3161"/>
                <wp:lineTo x="0" y="31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E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3CD3E222">
                <wp:simplePos x="0" y="0"/>
                <wp:positionH relativeFrom="column">
                  <wp:posOffset>4297045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211F34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F34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211F34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5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Tb7IAIAAEUEAAAOAAAAZHJzL2Uyb0RvYy54bWysU8GO2jAQvVfqP1i+l4QIWhYRVnRXVJVQ&#13;&#10;dyVY7dk4NolkeyzbkNCv79gJLG33VPXijGcmb2bePC/uO63ISTjfgCnpeJRTIgyHqjGHkr7s1p9m&#13;&#10;lPjATMUUGFHSs/D0fvnxw6K1c1FADaoSjiCI8fPWlrQOwc6zzPNaaOZHYIXBoASnWcCrO2SVYy2i&#13;&#10;a5UVef45a8FV1gEX3qP3sQ/SZcKXUvDwJKUXgaiSYm8hnS6d+3hmywWbHxyzdcOHNtg/dKFZY7Do&#13;&#10;FeqRBUaOrvkLSjfcgQcZRhx0BlI2XKQZcJpx/sc025pZkWZBcry90uT/Hyz/cXp2pKlKWlBimMYV&#13;&#10;7UQXpFAVKSI7rfVzTNpaTAvdV+hwyxe/R2ccupNOxy+OQzCOPJ+v3CIY4fGnWTGb5RjiGJtM8nw6&#13;&#10;jTDZ29/W+fBNgCbRKKnD3SVK2WnjQ596SYnFDKwbpdL+lPnNgZjRk8XW+xajFbp9N8yzh+qM4zjo&#13;&#10;5eAtXzdYc8N8eGYO9z+mUdPhCQ+poC0pDBYlNbif7/ljPq4Fo5S0qKeSGhQ8Jeq7wXXdjXFklF+6&#13;&#10;TKZfCry428j+NmKO+gFQsNgG9pbMmB/UxZQO9CsKfxVrYogZjpVLGi7mQ+g1jg+Hi9UqJaHgLAsb&#13;&#10;s7U8QkfKIp+77pU5O5AecF0rx+sX+x71fWrP9eoYQDZpL5HdntKBdNRq2uzwruJjuL2nrLfXv/wF&#13;&#10;AAD//wMAUEsDBBQABgAIAAAAIQDcL/9b5AAAAA4BAAAPAAAAZHJzL2Rvd25yZXYueG1sTE89T8Mw&#13;&#10;EN2R+A/WIbEg6jRQN6RxKkQFC1URhYHRiY8kENuR7aaBX88xwXLS3Xv3Por1ZHo2og+dsxLmswQY&#13;&#10;2trpzjYSXl/uLzNgISqrVe8sSvjCAOvy9KRQuXZH+4zjPjaMRGzIlYQ2xiHnPNQtGhVmbkBL2Lvz&#13;&#10;RkVafcO1V0cSNz1Pk0RwozpLDq0a8K7F+nN/MBK+n/zWpen2YV69XXVj3Fx87B53Up6fTZsVjdsV&#13;&#10;sIhT/PuA3w6UH0oKVrmD1YH1EsRSLIlKgFgAI8KNuKZDJSFbZMDLgv+vUf4AAAD//wMAUEsBAi0A&#13;&#10;FAAGAAgAAAAhALaDOJL+AAAA4QEAABMAAAAAAAAAAAAAAAAAAAAAAFtDb250ZW50X1R5cGVzXS54&#13;&#10;bWxQSwECLQAUAAYACAAAACEAOP0h/9YAAACUAQAACwAAAAAAAAAAAAAAAAAvAQAAX3JlbHMvLnJl&#13;&#10;bHNQSwECLQAUAAYACAAAACEAz/E2+yACAABFBAAADgAAAAAAAAAAAAAAAAAuAgAAZHJzL2Uyb0Rv&#13;&#10;Yy54bWxQSwECLQAUAAYACAAAACEA3C//W+QAAAAOAQAADwAAAAAAAAAAAAAAAAB6BAAAZHJzL2Rv&#13;&#10;d25yZXYueG1sUEsFBgAAAAAEAAQA8wAAAIsFAAAAAA==&#13;&#10;" filled="f" stroked="f">
                <v:textbox>
                  <w:txbxContent>
                    <w:p w14:paraId="2C7E49AE" w14:textId="1A0FB042" w:rsidR="00050B9C" w:rsidRPr="00211F34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F34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211F34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392828" w:rsidRPr="00392828">
        <w:rPr>
          <w:b/>
          <w:bCs/>
        </w:rPr>
        <w:t xml:space="preserve">Gemeinschaftsgrundschule </w:t>
      </w:r>
      <w:proofErr w:type="spellStart"/>
      <w:r w:rsidR="00392828" w:rsidRPr="00392828">
        <w:rPr>
          <w:b/>
          <w:bCs/>
        </w:rPr>
        <w:t>Palenberg</w:t>
      </w:r>
      <w:proofErr w:type="spellEnd"/>
    </w:p>
    <w:p w14:paraId="5E967E2B" w14:textId="5BC984CC" w:rsidR="00392828" w:rsidRPr="00392828" w:rsidRDefault="007122F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1F0B" wp14:editId="35CE7345">
                <wp:simplePos x="0" y="0"/>
                <wp:positionH relativeFrom="column">
                  <wp:posOffset>4331335</wp:posOffset>
                </wp:positionH>
                <wp:positionV relativeFrom="paragraph">
                  <wp:posOffset>135255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105F7820" w:rsidR="00050B9C" w:rsidRPr="007122F0" w:rsidRDefault="00050B9C" w:rsidP="007122F0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2F0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22F0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41.05pt;margin-top:10.6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6R+JgIAAFAEAAAOAAAAZHJzL2Uyb0RvYy54bWysVE2P2jAQvVfqf7B8LwFEtxQRVnQRVaVV&#13;&#10;dyWo9mwcm0RKPJZtSOiv77MDLN32VPVixjMv8/Hmmfl919TsqJyvyOR8NBhypoykojL7nP/Yrj9M&#13;&#10;OfNBmELUZFTOT8rz+8X7d/PWztSYSqoL5RiSGD9rbc7LEOwsy7wsVSP8gKwyCGpyjQi4un1WONEi&#13;&#10;e1Nn4+HwLmvJFdaRVN7Du+qDfJHya61keNLaq8DqnKO3kE6Xzl08s8VczPZO2LKS5zbEP3TRiMqg&#13;&#10;6DXVSgTBDq76I1VTSUeedBhIajLSupIqzYBpRsM302xKYVWaBeR4e6XJ/7+08vvx2bGqwO5AjxEN&#13;&#10;drRVXdCqLhhc4Ke1fgbYxgIYui/UAXvxezjj2J12TfzFQAxxpDpd2UU2JuNH0/F0OkRIIja5m0zH&#13;&#10;KX32+rV1PnxV1LBo5Nxhe4lUcXz0AZ0AeoHEYobWVV2nDdbmNweA0ZPF1vsWoxW6XdePeml/R8UJ&#13;&#10;UznqdeGtXFco/Sh8eBYOQhjxKO7whEPX1OaczhZnJbmff/NHPPaDKGcthJVzA+VzVn8z2Nvn0WQS&#13;&#10;dZguk4+fwAFzt5HdbcQcmgeCctEGektmxIf6YmpHzQtewDLWREgYico5DxfzIfRixwuSarlMICjP&#13;&#10;ivBoNlbG1JG5SOu2exHOnrkP2NrSyXJFbS/sNzvowT3py0MgXaUFRZp7Us/sQ7Zpb+cnFt/F7T2h&#13;&#10;Xv8IFr8AAAD//wMAUEsDBBQABgAIAAAAIQD1x2IM5AAAAA4BAAAPAAAAZHJzL2Rvd25yZXYueG1s&#13;&#10;TE87T8MwEN6R+A/WIbGg1okLpaRxKkQFS6tWFAZGJzZJID5HtpsGfj3HBMvpHt99j3w12o4NxofW&#13;&#10;oYR0mgAzWDndYi3h9eVxsgAWokKtOodGwpcJsCrOz3KVaXfCZzMcYs2IBEOmJDQx9hnnoWqMVWHq&#13;&#10;eoN0e3feqkijr7n26kTktuMiSebcqhZJoVG9eWhM9Xk4Wgnfe791Qmyf0vJt1g5xffWx2+ykvLwY&#13;&#10;10sq90tg0Yzx7wN+M5B/KMhY6Y6oA+skzBciJagEkc6AEeDuNqFFSc31DfAi5/9jFD8AAAD//wMA&#13;&#10;UEsBAi0AFAAGAAgAAAAhALaDOJL+AAAA4QEAABMAAAAAAAAAAAAAAAAAAAAAAFtDb250ZW50X1R5&#13;&#10;cGVzXS54bWxQSwECLQAUAAYACAAAACEAOP0h/9YAAACUAQAACwAAAAAAAAAAAAAAAAAvAQAAX3Jl&#13;&#10;bHMvLnJlbHNQSwECLQAUAAYACAAAACEArL+kfiYCAABQBAAADgAAAAAAAAAAAAAAAAAuAgAAZHJz&#13;&#10;L2Uyb0RvYy54bWxQSwECLQAUAAYACAAAACEA9cdiDOQAAAAOAQAADwAAAAAAAAAAAAAAAACABAAA&#13;&#10;ZHJzL2Rvd25yZXYueG1sUEsFBgAAAAAEAAQA8wAAAJEFAAAAAA==&#13;&#10;" filled="f" stroked="f">
                <v:textbox>
                  <w:txbxContent>
                    <w:p w14:paraId="2B07613B" w14:textId="105F7820" w:rsidR="00050B9C" w:rsidRPr="007122F0" w:rsidRDefault="00050B9C" w:rsidP="007122F0">
                      <w:pPr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2F0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122F0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</w:rPr>
        <w:drawing>
          <wp:anchor distT="0" distB="0" distL="114300" distR="114300" simplePos="0" relativeHeight="251665408" behindDoc="1" locked="0" layoutInCell="1" allowOverlap="1" wp14:anchorId="0CB1AECE" wp14:editId="71309EA4">
            <wp:simplePos x="0" y="0"/>
            <wp:positionH relativeFrom="column">
              <wp:posOffset>4182110</wp:posOffset>
            </wp:positionH>
            <wp:positionV relativeFrom="paragraph">
              <wp:posOffset>53975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ab/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5CF85BC0" w:rsidR="00392828" w:rsidRPr="00392828" w:rsidRDefault="00392828">
      <w:pPr>
        <w:rPr>
          <w:b/>
          <w:bCs/>
        </w:rPr>
      </w:pPr>
      <w:r>
        <w:tab/>
      </w:r>
      <w:r w:rsidRPr="00392828">
        <w:rPr>
          <w:b/>
          <w:bCs/>
        </w:rPr>
        <w:t xml:space="preserve">52531 </w:t>
      </w:r>
      <w:proofErr w:type="spellStart"/>
      <w:r w:rsidRPr="00392828">
        <w:rPr>
          <w:b/>
          <w:bCs/>
        </w:rPr>
        <w:t>Übach</w:t>
      </w:r>
      <w:proofErr w:type="spellEnd"/>
      <w:r w:rsidRPr="00392828">
        <w:rPr>
          <w:b/>
          <w:bCs/>
        </w:rPr>
        <w:t xml:space="preserve">- </w:t>
      </w:r>
      <w:proofErr w:type="spellStart"/>
      <w:r w:rsidRPr="00392828">
        <w:rPr>
          <w:b/>
          <w:bCs/>
        </w:rPr>
        <w:t>Palenberg</w:t>
      </w:r>
      <w:proofErr w:type="spellEnd"/>
    </w:p>
    <w:p w14:paraId="68D32761" w14:textId="3CB731F0" w:rsidR="00050B9C" w:rsidRDefault="00050B9C" w:rsidP="00C73E8E">
      <w:pPr>
        <w:jc w:val="center"/>
      </w:pPr>
      <w:r>
        <w:t>__________________________________________________________________________</w:t>
      </w:r>
      <w:r w:rsidR="00C73E8E">
        <w:t>_</w:t>
      </w:r>
    </w:p>
    <w:p w14:paraId="23C5EAF7" w14:textId="00E07F94" w:rsidR="00050B9C" w:rsidRDefault="004A57BB" w:rsidP="004A57BB">
      <w:pPr>
        <w:jc w:val="right"/>
      </w:pPr>
      <w:r>
        <w:t>17.02.2021</w:t>
      </w:r>
    </w:p>
    <w:p w14:paraId="590B43F0" w14:textId="3C2C847E" w:rsidR="00050B9C" w:rsidRDefault="00810A85">
      <w:r>
        <w:t>Sehr geehrte Eltern,</w:t>
      </w:r>
    </w:p>
    <w:p w14:paraId="12E3B84F" w14:textId="45225CB5" w:rsidR="00810A85" w:rsidRDefault="00810A85"/>
    <w:p w14:paraId="7FA67B09" w14:textId="64DFD5ED" w:rsidR="00352BA9" w:rsidRDefault="00810A85" w:rsidP="004A57BB">
      <w:pPr>
        <w:jc w:val="both"/>
      </w:pPr>
      <w:r>
        <w:t>wie bereits angekü</w:t>
      </w:r>
      <w:r w:rsidR="004A57BB">
        <w:t xml:space="preserve">ndigt, findet ab nächsten Montag ein Wechsel von Präsenz- und Distanz-unterricht für Ihre Kinder im zweitägigen Wechsel statt. </w:t>
      </w:r>
      <w:r w:rsidR="00995A38">
        <w:t xml:space="preserve">Freitags wechseln sich die Gruppen ab (siehe Tabelle). </w:t>
      </w:r>
      <w:r w:rsidR="004A57BB">
        <w:t>Die Klassenlehrer*innen werden die Kinder</w:t>
      </w:r>
      <w:r w:rsidR="00995A38">
        <w:t xml:space="preserve"> </w:t>
      </w:r>
      <w:r w:rsidR="00352BA9">
        <w:t>in zwei Gruppen</w:t>
      </w:r>
      <w:r w:rsidR="004A57BB">
        <w:t xml:space="preserve"> einteilen und dabei auch berücksichtigen müssen, ob die Kinder in der OGS oder Notbetreuung angemeldet sind</w:t>
      </w:r>
      <w:r w:rsidR="00560EDA">
        <w:t xml:space="preserve">. </w:t>
      </w:r>
      <w:r w:rsidR="00352BA9">
        <w:t xml:space="preserve">Eine genaue Einteilung mit den genauen Terminen erhalten Sie in Kürze von der Klassenleitung Ihres Kindes. Falls es hierzu noch ganz dringende Hinweise gibt, können Sie sich </w:t>
      </w:r>
      <w:r w:rsidR="002669A8">
        <w:t xml:space="preserve">gerne </w:t>
      </w:r>
      <w:r w:rsidR="00352BA9">
        <w:t xml:space="preserve">an die Klassenleitungen wenden. </w:t>
      </w:r>
    </w:p>
    <w:p w14:paraId="15ECDB80" w14:textId="77777777" w:rsidR="00995A38" w:rsidRDefault="00995A38" w:rsidP="004A57BB">
      <w:pPr>
        <w:jc w:val="both"/>
      </w:pPr>
    </w:p>
    <w:p w14:paraId="4F1B189A" w14:textId="52AAAA86" w:rsidR="00995A38" w:rsidRDefault="00995A38" w:rsidP="00995A38">
      <w:pPr>
        <w:jc w:val="center"/>
      </w:pPr>
      <w:r>
        <w:t>Einteilung jeder Klasse in Gruppe A und Gruppe B (2tägiger Wechsel), freitags im Wechsel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995A38" w14:paraId="1863A898" w14:textId="77777777" w:rsidTr="00107755">
        <w:tc>
          <w:tcPr>
            <w:tcW w:w="1557" w:type="dxa"/>
          </w:tcPr>
          <w:p w14:paraId="5D8BB54B" w14:textId="77777777" w:rsidR="00995A38" w:rsidRDefault="00995A38" w:rsidP="00107755">
            <w:pPr>
              <w:jc w:val="both"/>
            </w:pPr>
          </w:p>
        </w:tc>
        <w:tc>
          <w:tcPr>
            <w:tcW w:w="1557" w:type="dxa"/>
          </w:tcPr>
          <w:p w14:paraId="53B6E6EC" w14:textId="77777777" w:rsidR="00995A38" w:rsidRDefault="00995A38" w:rsidP="00107755">
            <w:pPr>
              <w:jc w:val="center"/>
            </w:pPr>
            <w:r>
              <w:t>Montag</w:t>
            </w:r>
          </w:p>
        </w:tc>
        <w:tc>
          <w:tcPr>
            <w:tcW w:w="1557" w:type="dxa"/>
          </w:tcPr>
          <w:p w14:paraId="2AC5BC0F" w14:textId="77777777" w:rsidR="00995A38" w:rsidRDefault="00995A38" w:rsidP="00107755">
            <w:pPr>
              <w:jc w:val="center"/>
            </w:pPr>
            <w:r>
              <w:t>Dienstag</w:t>
            </w:r>
          </w:p>
        </w:tc>
        <w:tc>
          <w:tcPr>
            <w:tcW w:w="1557" w:type="dxa"/>
          </w:tcPr>
          <w:p w14:paraId="7ECC5A7F" w14:textId="77777777" w:rsidR="00995A38" w:rsidRDefault="00995A38" w:rsidP="00107755">
            <w:pPr>
              <w:jc w:val="center"/>
            </w:pPr>
            <w:r>
              <w:t>Mittwoch</w:t>
            </w:r>
          </w:p>
        </w:tc>
        <w:tc>
          <w:tcPr>
            <w:tcW w:w="1558" w:type="dxa"/>
          </w:tcPr>
          <w:p w14:paraId="00B8AC2F" w14:textId="77777777" w:rsidR="00995A38" w:rsidRDefault="00995A38" w:rsidP="00107755">
            <w:pPr>
              <w:jc w:val="center"/>
            </w:pPr>
            <w:r>
              <w:t>Donnerstag</w:t>
            </w:r>
          </w:p>
        </w:tc>
        <w:tc>
          <w:tcPr>
            <w:tcW w:w="1558" w:type="dxa"/>
          </w:tcPr>
          <w:p w14:paraId="47B225DF" w14:textId="77777777" w:rsidR="00995A38" w:rsidRDefault="00995A38" w:rsidP="00107755">
            <w:pPr>
              <w:jc w:val="center"/>
            </w:pPr>
            <w:r>
              <w:t>Freitag</w:t>
            </w:r>
          </w:p>
        </w:tc>
      </w:tr>
      <w:tr w:rsidR="00995A38" w14:paraId="0E13106D" w14:textId="77777777" w:rsidTr="00107755">
        <w:tc>
          <w:tcPr>
            <w:tcW w:w="1557" w:type="dxa"/>
          </w:tcPr>
          <w:p w14:paraId="42478039" w14:textId="77777777" w:rsidR="00995A38" w:rsidRDefault="00995A38" w:rsidP="00107755">
            <w:pPr>
              <w:jc w:val="both"/>
            </w:pPr>
            <w:r>
              <w:t>ab 22.02.21</w:t>
            </w:r>
          </w:p>
        </w:tc>
        <w:tc>
          <w:tcPr>
            <w:tcW w:w="1557" w:type="dxa"/>
          </w:tcPr>
          <w:p w14:paraId="4C0EDC9A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7" w:type="dxa"/>
          </w:tcPr>
          <w:p w14:paraId="7131EE3D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7" w:type="dxa"/>
          </w:tcPr>
          <w:p w14:paraId="238D8263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8" w:type="dxa"/>
          </w:tcPr>
          <w:p w14:paraId="06CFDCEC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8" w:type="dxa"/>
          </w:tcPr>
          <w:p w14:paraId="6F5AEBC0" w14:textId="77777777" w:rsidR="00995A38" w:rsidRDefault="00995A38" w:rsidP="00107755">
            <w:pPr>
              <w:jc w:val="center"/>
            </w:pPr>
            <w:r>
              <w:t>A</w:t>
            </w:r>
          </w:p>
        </w:tc>
      </w:tr>
      <w:tr w:rsidR="00995A38" w14:paraId="1C372CA6" w14:textId="77777777" w:rsidTr="00107755">
        <w:tc>
          <w:tcPr>
            <w:tcW w:w="1557" w:type="dxa"/>
          </w:tcPr>
          <w:p w14:paraId="0C69D9D3" w14:textId="77777777" w:rsidR="00995A38" w:rsidRDefault="00995A38" w:rsidP="00107755">
            <w:pPr>
              <w:jc w:val="both"/>
            </w:pPr>
            <w:r>
              <w:t>ab 01.03.21</w:t>
            </w:r>
          </w:p>
        </w:tc>
        <w:tc>
          <w:tcPr>
            <w:tcW w:w="1557" w:type="dxa"/>
          </w:tcPr>
          <w:p w14:paraId="53D63E48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7" w:type="dxa"/>
          </w:tcPr>
          <w:p w14:paraId="5D2026B2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7" w:type="dxa"/>
          </w:tcPr>
          <w:p w14:paraId="35797300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8" w:type="dxa"/>
          </w:tcPr>
          <w:p w14:paraId="0F3D95E7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8" w:type="dxa"/>
          </w:tcPr>
          <w:p w14:paraId="48AC7CA9" w14:textId="77777777" w:rsidR="00995A38" w:rsidRDefault="00995A38" w:rsidP="00107755">
            <w:pPr>
              <w:jc w:val="center"/>
            </w:pPr>
            <w:r>
              <w:t>B</w:t>
            </w:r>
          </w:p>
        </w:tc>
      </w:tr>
      <w:tr w:rsidR="00995A38" w14:paraId="2CDDA7FD" w14:textId="77777777" w:rsidTr="00107755">
        <w:tc>
          <w:tcPr>
            <w:tcW w:w="1557" w:type="dxa"/>
          </w:tcPr>
          <w:p w14:paraId="0BB89A33" w14:textId="77777777" w:rsidR="00995A38" w:rsidRDefault="00995A38" w:rsidP="00107755">
            <w:pPr>
              <w:jc w:val="both"/>
            </w:pPr>
            <w:r>
              <w:t>ab 08.03.21</w:t>
            </w:r>
          </w:p>
        </w:tc>
        <w:tc>
          <w:tcPr>
            <w:tcW w:w="1557" w:type="dxa"/>
          </w:tcPr>
          <w:p w14:paraId="44004B5A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7" w:type="dxa"/>
          </w:tcPr>
          <w:p w14:paraId="5A5797B5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7" w:type="dxa"/>
          </w:tcPr>
          <w:p w14:paraId="6D63D6B0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8" w:type="dxa"/>
          </w:tcPr>
          <w:p w14:paraId="2A301945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8" w:type="dxa"/>
          </w:tcPr>
          <w:p w14:paraId="1246454F" w14:textId="77777777" w:rsidR="00995A38" w:rsidRDefault="00995A38" w:rsidP="00107755">
            <w:pPr>
              <w:jc w:val="center"/>
            </w:pPr>
            <w:r>
              <w:t>A</w:t>
            </w:r>
          </w:p>
        </w:tc>
      </w:tr>
      <w:tr w:rsidR="00995A38" w14:paraId="5D459D26" w14:textId="77777777" w:rsidTr="00107755">
        <w:tc>
          <w:tcPr>
            <w:tcW w:w="1557" w:type="dxa"/>
          </w:tcPr>
          <w:p w14:paraId="4E8268E7" w14:textId="77777777" w:rsidR="00995A38" w:rsidRDefault="00995A38" w:rsidP="00107755">
            <w:pPr>
              <w:jc w:val="both"/>
            </w:pPr>
            <w:r>
              <w:t>ab 15.03.21</w:t>
            </w:r>
          </w:p>
        </w:tc>
        <w:tc>
          <w:tcPr>
            <w:tcW w:w="1557" w:type="dxa"/>
          </w:tcPr>
          <w:p w14:paraId="7BFF5782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7" w:type="dxa"/>
          </w:tcPr>
          <w:p w14:paraId="0DCCFE28" w14:textId="77777777" w:rsidR="00995A38" w:rsidRDefault="00995A38" w:rsidP="00107755">
            <w:pPr>
              <w:jc w:val="center"/>
            </w:pPr>
            <w:r>
              <w:t>B</w:t>
            </w:r>
          </w:p>
        </w:tc>
        <w:tc>
          <w:tcPr>
            <w:tcW w:w="1557" w:type="dxa"/>
          </w:tcPr>
          <w:p w14:paraId="0C3EF59D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8" w:type="dxa"/>
          </w:tcPr>
          <w:p w14:paraId="66613A89" w14:textId="77777777" w:rsidR="00995A38" w:rsidRDefault="00995A38" w:rsidP="00107755">
            <w:pPr>
              <w:jc w:val="center"/>
            </w:pPr>
            <w:r>
              <w:t>A</w:t>
            </w:r>
          </w:p>
        </w:tc>
        <w:tc>
          <w:tcPr>
            <w:tcW w:w="1558" w:type="dxa"/>
          </w:tcPr>
          <w:p w14:paraId="3B0F83F2" w14:textId="77777777" w:rsidR="00995A38" w:rsidRDefault="00995A38" w:rsidP="00107755">
            <w:pPr>
              <w:jc w:val="center"/>
            </w:pPr>
            <w:r>
              <w:t>B</w:t>
            </w:r>
          </w:p>
        </w:tc>
      </w:tr>
    </w:tbl>
    <w:p w14:paraId="1ED18C1C" w14:textId="77777777" w:rsidR="00995A38" w:rsidRDefault="00995A38" w:rsidP="004A57BB">
      <w:pPr>
        <w:jc w:val="both"/>
      </w:pPr>
    </w:p>
    <w:p w14:paraId="0DADF133" w14:textId="747338BA" w:rsidR="00C4542E" w:rsidRDefault="00352BA9" w:rsidP="002669A8">
      <w:pPr>
        <w:jc w:val="both"/>
      </w:pPr>
      <w:r>
        <w:t xml:space="preserve">Schwerpunktmäßig werden im Präsenzunterricht die Fächer Mathematik, Deutsch, Sachunterricht und Englisch unterrichtet. </w:t>
      </w:r>
      <w:r w:rsidR="00E11766">
        <w:t>Wir werden uns trotzdem bemühen, den Unterricht für Ihre Kinder abwechslungsreich zu gestalten.</w:t>
      </w:r>
    </w:p>
    <w:p w14:paraId="03542891" w14:textId="77777777" w:rsidR="00E11766" w:rsidRDefault="00E11766" w:rsidP="002669A8">
      <w:pPr>
        <w:jc w:val="both"/>
      </w:pPr>
    </w:p>
    <w:p w14:paraId="763E7909" w14:textId="4065B8BB" w:rsidR="00352BA9" w:rsidRDefault="00C4542E" w:rsidP="002669A8">
      <w:pPr>
        <w:jc w:val="both"/>
      </w:pPr>
      <w:r>
        <w:t xml:space="preserve">Die Kinder gehen, wie gewohnt, ab 7.45 Uhr in </w:t>
      </w:r>
      <w:r w:rsidR="005214A3">
        <w:t>i</w:t>
      </w:r>
      <w:r>
        <w:t>hre Klasse. Der Unterricht beginnt um 8 Uhr. D</w:t>
      </w:r>
      <w:r w:rsidR="002669A8">
        <w:t xml:space="preserve">er Umfang </w:t>
      </w:r>
      <w:r w:rsidR="00352BA9">
        <w:t xml:space="preserve">der Unterrichtsstunden entspricht der Stundentafel für das zweite Halbjahr. </w:t>
      </w:r>
      <w:r>
        <w:t>Das Unterrichtsende erfahren Sie ebenfalls von den Klassenlehrern.</w:t>
      </w:r>
    </w:p>
    <w:p w14:paraId="215E9372" w14:textId="444B51FB" w:rsidR="00C4542E" w:rsidRDefault="00C4542E" w:rsidP="002669A8">
      <w:pPr>
        <w:jc w:val="both"/>
      </w:pPr>
    </w:p>
    <w:p w14:paraId="1894F4A9" w14:textId="210B6D08" w:rsidR="00C4542E" w:rsidRDefault="00C4542E" w:rsidP="002669A8">
      <w:pPr>
        <w:jc w:val="both"/>
      </w:pPr>
      <w:r>
        <w:t>Sollten Sie noch dringenden Bedarf an einer Notbetreuung haben, melden Sie Sich bitte zeitnah.</w:t>
      </w:r>
    </w:p>
    <w:p w14:paraId="4E6296E9" w14:textId="37443BAA" w:rsidR="002669A8" w:rsidRDefault="002669A8" w:rsidP="002669A8">
      <w:pPr>
        <w:jc w:val="both"/>
      </w:pPr>
    </w:p>
    <w:p w14:paraId="4FB1CC7D" w14:textId="7E5ECEAD" w:rsidR="002669A8" w:rsidRDefault="002669A8" w:rsidP="002669A8">
      <w:pPr>
        <w:jc w:val="both"/>
      </w:pPr>
      <w:r>
        <w:t xml:space="preserve">Die Hygieneregeln gelten selbstverständlich nach wie vor. Hierzu gehören: </w:t>
      </w:r>
    </w:p>
    <w:p w14:paraId="162BC5C0" w14:textId="7EFFBAC3" w:rsidR="002669A8" w:rsidRDefault="002669A8" w:rsidP="002669A8">
      <w:pPr>
        <w:jc w:val="both"/>
      </w:pPr>
      <w:r>
        <w:t>Abstand halten, Masken tragen, Hände regelmäßig waschen, lüften etc.</w:t>
      </w:r>
      <w:r w:rsidR="00C67473">
        <w:t xml:space="preserve"> Bitte geben Sie Ihrem Kind wieder warme Kleidung mit.</w:t>
      </w:r>
    </w:p>
    <w:p w14:paraId="57312B96" w14:textId="14620804" w:rsidR="002669A8" w:rsidRDefault="002669A8" w:rsidP="002669A8">
      <w:pPr>
        <w:jc w:val="both"/>
      </w:pPr>
    </w:p>
    <w:p w14:paraId="0FDA31DC" w14:textId="7C1D89BA" w:rsidR="002669A8" w:rsidRDefault="002669A8" w:rsidP="002669A8">
      <w:pPr>
        <w:jc w:val="both"/>
      </w:pPr>
      <w:r>
        <w:t>Eltern bitten wir</w:t>
      </w:r>
      <w:r w:rsidR="005214A3">
        <w:t>,</w:t>
      </w:r>
      <w:r>
        <w:t xml:space="preserve"> wie bisher</w:t>
      </w:r>
      <w:r w:rsidR="005214A3">
        <w:t>,</w:t>
      </w:r>
      <w:r>
        <w:t xml:space="preserve"> nur in ganz dringenden Fällen das Schulgelände zu betreten. </w:t>
      </w:r>
    </w:p>
    <w:p w14:paraId="6BB45CE3" w14:textId="015C5925" w:rsidR="002669A8" w:rsidRDefault="002669A8" w:rsidP="002669A8">
      <w:pPr>
        <w:jc w:val="both"/>
      </w:pPr>
    </w:p>
    <w:p w14:paraId="4ED48A7A" w14:textId="143996C4" w:rsidR="002669A8" w:rsidRDefault="002669A8" w:rsidP="002669A8">
      <w:pPr>
        <w:jc w:val="both"/>
      </w:pPr>
      <w:r>
        <w:t>Wir danken Ihnen herzlich für Ihre Geduld und Ihr Engagement in den vergangenen Wochen und freuen uns sehr</w:t>
      </w:r>
      <w:r w:rsidR="005214A3">
        <w:t>,</w:t>
      </w:r>
      <w:r>
        <w:t xml:space="preserve"> Ihre Kinder endlich wieder zu sehen. </w:t>
      </w:r>
    </w:p>
    <w:p w14:paraId="37FCB9D2" w14:textId="75717777" w:rsidR="00C67473" w:rsidRDefault="00C67473" w:rsidP="002669A8">
      <w:pPr>
        <w:jc w:val="both"/>
      </w:pPr>
    </w:p>
    <w:p w14:paraId="0DDF0CBE" w14:textId="6B895F6C" w:rsidR="00C67473" w:rsidRDefault="00C67473" w:rsidP="002669A8">
      <w:pPr>
        <w:jc w:val="both"/>
      </w:pPr>
      <w:r>
        <w:t xml:space="preserve">Herzliche Grüße, B. </w:t>
      </w:r>
      <w:proofErr w:type="spellStart"/>
      <w:r>
        <w:t>Wanzek</w:t>
      </w:r>
      <w:proofErr w:type="spellEnd"/>
    </w:p>
    <w:p w14:paraId="734FC328" w14:textId="101EAC4C" w:rsidR="002669A8" w:rsidRDefault="002669A8" w:rsidP="002669A8">
      <w:pPr>
        <w:jc w:val="both"/>
      </w:pPr>
    </w:p>
    <w:p w14:paraId="03C48F0B" w14:textId="26B04BA6" w:rsidR="00C67473" w:rsidRDefault="00C67473" w:rsidP="002669A8">
      <w:pPr>
        <w:jc w:val="both"/>
      </w:pPr>
    </w:p>
    <w:p w14:paraId="5452F10D" w14:textId="77777777" w:rsidR="00C67473" w:rsidRDefault="00C67473" w:rsidP="002669A8">
      <w:pPr>
        <w:jc w:val="both"/>
      </w:pPr>
    </w:p>
    <w:p w14:paraId="6DA24907" w14:textId="3BDF87DA" w:rsidR="00D5476B" w:rsidRPr="00810A85" w:rsidRDefault="00D5476B" w:rsidP="00050B9C">
      <w:pPr>
        <w:tabs>
          <w:tab w:val="left" w:pos="2661"/>
        </w:tabs>
      </w:pPr>
    </w:p>
    <w:sectPr w:rsidR="00D5476B" w:rsidRPr="00810A85" w:rsidSect="00D5476B">
      <w:footerReference w:type="default" r:id="rId9"/>
      <w:pgSz w:w="11906" w:h="16838"/>
      <w:pgMar w:top="159" w:right="1134" w:bottom="301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ACD3" w14:textId="77777777" w:rsidR="00E65D1C" w:rsidRDefault="00E65D1C" w:rsidP="001F3D7A">
      <w:r>
        <w:separator/>
      </w:r>
    </w:p>
  </w:endnote>
  <w:endnote w:type="continuationSeparator" w:id="0">
    <w:p w14:paraId="59871B53" w14:textId="77777777" w:rsidR="00E65D1C" w:rsidRDefault="00E65D1C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4FCD" w14:textId="6FBF9254" w:rsidR="005B1F70" w:rsidRDefault="005B1F70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___________________________________________________________________________________________________________</w:t>
    </w:r>
  </w:p>
  <w:p w14:paraId="239439E1" w14:textId="34FC4313" w:rsidR="0017432E" w:rsidRPr="00AC0E8C" w:rsidRDefault="00E332CC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Tel. GGS:   </w:t>
    </w:r>
    <w:r w:rsidR="0022566B" w:rsidRPr="00AC0E8C">
      <w:rPr>
        <w:sz w:val="18"/>
        <w:szCs w:val="18"/>
        <w:lang w:val="en-US"/>
      </w:rPr>
      <w:t xml:space="preserve">      </w:t>
    </w:r>
    <w:r w:rsidRPr="00AC0E8C">
      <w:rPr>
        <w:sz w:val="18"/>
        <w:szCs w:val="18"/>
        <w:lang w:val="en-US"/>
      </w:rPr>
      <w:t>02451 909610</w:t>
    </w:r>
    <w:r w:rsidR="0017432E" w:rsidRPr="00AC0E8C">
      <w:rPr>
        <w:sz w:val="18"/>
        <w:szCs w:val="18"/>
        <w:lang w:val="en-US"/>
      </w:rPr>
      <w:tab/>
    </w:r>
    <w:r w:rsidR="00C73E8E" w:rsidRPr="00AC0E8C">
      <w:rPr>
        <w:sz w:val="18"/>
        <w:szCs w:val="18"/>
        <w:lang w:val="en-US"/>
      </w:rPr>
      <w:t xml:space="preserve">  </w:t>
    </w:r>
    <w:r w:rsidR="0017432E" w:rsidRPr="00AC0E8C">
      <w:rPr>
        <w:sz w:val="18"/>
        <w:szCs w:val="18"/>
        <w:lang w:val="en-US"/>
      </w:rPr>
      <w:t xml:space="preserve">       </w:t>
    </w:r>
    <w:r w:rsidR="0022566B" w:rsidRPr="00AC0E8C">
      <w:rPr>
        <w:sz w:val="18"/>
        <w:szCs w:val="18"/>
        <w:lang w:val="en-US"/>
      </w:rPr>
      <w:t xml:space="preserve">                                                                        </w:t>
    </w:r>
    <w:r w:rsidR="006754F6">
      <w:rPr>
        <w:sz w:val="18"/>
        <w:szCs w:val="18"/>
        <w:lang w:val="en-US"/>
      </w:rPr>
      <w:t xml:space="preserve">                      </w:t>
    </w:r>
    <w:r w:rsidR="0022566B" w:rsidRPr="00AC0E8C">
      <w:rPr>
        <w:sz w:val="18"/>
        <w:szCs w:val="18"/>
        <w:lang w:val="en-US"/>
      </w:rPr>
      <w:t xml:space="preserve">       T</w:t>
    </w:r>
    <w:r w:rsidR="0017432E" w:rsidRPr="00AC0E8C">
      <w:rPr>
        <w:sz w:val="18"/>
        <w:szCs w:val="18"/>
        <w:lang w:val="en-US"/>
      </w:rPr>
      <w:t xml:space="preserve">el. OGS:  </w:t>
    </w:r>
    <w:r w:rsidR="0022566B" w:rsidRPr="00AC0E8C">
      <w:rPr>
        <w:sz w:val="18"/>
        <w:szCs w:val="18"/>
        <w:lang w:val="en-US"/>
      </w:rPr>
      <w:t xml:space="preserve">   </w:t>
    </w:r>
    <w:r w:rsidR="0017432E" w:rsidRPr="00AC0E8C">
      <w:rPr>
        <w:sz w:val="18"/>
        <w:szCs w:val="18"/>
        <w:lang w:val="en-US"/>
      </w:rPr>
      <w:t>02451 6281752</w:t>
    </w:r>
    <w:r w:rsidR="0022566B" w:rsidRPr="00AC0E8C">
      <w:rPr>
        <w:sz w:val="18"/>
        <w:szCs w:val="18"/>
        <w:lang w:val="en-US"/>
      </w:rPr>
      <w:t xml:space="preserve">                       </w:t>
    </w:r>
  </w:p>
  <w:p w14:paraId="10DE161F" w14:textId="75BF02E8" w:rsidR="0017432E" w:rsidRPr="00AC0E8C" w:rsidRDefault="0017432E" w:rsidP="0017432E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E- Mail GGS:   </w:t>
    </w:r>
    <w:hyperlink r:id="rId1" w:history="1">
      <w:r w:rsidR="00AC5177" w:rsidRPr="00AC0E8C">
        <w:rPr>
          <w:rStyle w:val="Hyperlink"/>
          <w:sz w:val="18"/>
          <w:szCs w:val="18"/>
          <w:lang w:val="en-US"/>
        </w:rPr>
        <w:t>ggs@t-online.de</w:t>
      </w:r>
    </w:hyperlink>
    <w:r w:rsidR="0022566B" w:rsidRPr="00AC0E8C">
      <w:rPr>
        <w:sz w:val="18"/>
        <w:szCs w:val="18"/>
        <w:lang w:val="en-US"/>
      </w:rPr>
      <w:tab/>
    </w:r>
    <w:r w:rsidR="00211F34">
      <w:rPr>
        <w:sz w:val="18"/>
        <w:szCs w:val="18"/>
        <w:lang w:val="en-US"/>
      </w:rPr>
      <w:t xml:space="preserve">web.: </w:t>
    </w:r>
    <w:hyperlink r:id="rId2" w:history="1">
      <w:r w:rsidR="00211F34" w:rsidRPr="007E3C52">
        <w:rPr>
          <w:rStyle w:val="Hyperlink"/>
          <w:sz w:val="18"/>
          <w:szCs w:val="18"/>
          <w:lang w:val="en-US"/>
        </w:rPr>
        <w:t>www.ggs-palenberg.de</w:t>
      </w:r>
    </w:hyperlink>
    <w:r w:rsidR="00211F34">
      <w:rPr>
        <w:sz w:val="18"/>
        <w:szCs w:val="18"/>
        <w:lang w:val="en-US"/>
      </w:rPr>
      <w:t xml:space="preserve"> </w:t>
    </w:r>
    <w:r w:rsidR="0022566B" w:rsidRPr="00AC0E8C">
      <w:rPr>
        <w:sz w:val="18"/>
        <w:szCs w:val="18"/>
        <w:lang w:val="en-US"/>
      </w:rPr>
      <w:tab/>
    </w:r>
    <w:r w:rsidRPr="00AC0E8C">
      <w:rPr>
        <w:sz w:val="18"/>
        <w:szCs w:val="18"/>
        <w:lang w:val="en-US"/>
      </w:rPr>
      <w:t xml:space="preserve">Mail OGS:   </w:t>
    </w:r>
    <w:hyperlink r:id="rId3" w:history="1">
      <w:r w:rsidRPr="00AC0E8C">
        <w:rPr>
          <w:rStyle w:val="Hyperlink"/>
          <w:sz w:val="18"/>
          <w:szCs w:val="18"/>
          <w:lang w:val="en-US"/>
        </w:rPr>
        <w:t>ogs@ggs-palenberg.de</w:t>
      </w:r>
    </w:hyperlink>
  </w:p>
  <w:p w14:paraId="7DFEFACE" w14:textId="1F2D1DBF" w:rsidR="0017432E" w:rsidRPr="00AC0E8C" w:rsidRDefault="00E332CC" w:rsidP="0017432E">
    <w:pPr>
      <w:pStyle w:val="Fuzeile"/>
      <w:rPr>
        <w:sz w:val="18"/>
        <w:szCs w:val="18"/>
      </w:rPr>
    </w:pPr>
    <w:r w:rsidRPr="00AC0E8C">
      <w:rPr>
        <w:sz w:val="18"/>
        <w:szCs w:val="18"/>
      </w:rPr>
      <w:t xml:space="preserve">Fax GGS:  </w:t>
    </w:r>
    <w:r w:rsidR="0022566B" w:rsidRPr="00AC0E8C">
      <w:rPr>
        <w:sz w:val="18"/>
        <w:szCs w:val="18"/>
      </w:rPr>
      <w:t xml:space="preserve">       </w:t>
    </w:r>
    <w:r w:rsidRPr="00AC0E8C">
      <w:rPr>
        <w:sz w:val="18"/>
        <w:szCs w:val="18"/>
      </w:rPr>
      <w:t xml:space="preserve"> 02451 9096</w:t>
    </w:r>
    <w:r w:rsidR="0017432E" w:rsidRPr="00AC0E8C">
      <w:rPr>
        <w:sz w:val="18"/>
        <w:szCs w:val="18"/>
      </w:rPr>
      <w:tab/>
    </w:r>
    <w:r w:rsidR="0017432E" w:rsidRPr="00AC0E8C">
      <w:rPr>
        <w:sz w:val="18"/>
        <w:szCs w:val="18"/>
      </w:rPr>
      <w:tab/>
    </w:r>
  </w:p>
  <w:p w14:paraId="1E4545B0" w14:textId="31EC374D" w:rsidR="00D5476B" w:rsidRPr="00AC0E8C" w:rsidRDefault="0022566B" w:rsidP="00E332CC">
    <w:pPr>
      <w:pStyle w:val="Fuzeile"/>
      <w:rPr>
        <w:color w:val="0000FF"/>
        <w:sz w:val="18"/>
        <w:szCs w:val="18"/>
        <w:u w:val="single"/>
      </w:rPr>
    </w:pPr>
    <w:r w:rsidRPr="00AC0E8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A534" w14:textId="77777777" w:rsidR="00E65D1C" w:rsidRDefault="00E65D1C" w:rsidP="001F3D7A">
      <w:r>
        <w:separator/>
      </w:r>
    </w:p>
  </w:footnote>
  <w:footnote w:type="continuationSeparator" w:id="0">
    <w:p w14:paraId="3A6C3097" w14:textId="77777777" w:rsidR="00E65D1C" w:rsidRDefault="00E65D1C" w:rsidP="001F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C"/>
    <w:rsid w:val="00050B9C"/>
    <w:rsid w:val="0017432E"/>
    <w:rsid w:val="001F3D7A"/>
    <w:rsid w:val="00211F34"/>
    <w:rsid w:val="0022566B"/>
    <w:rsid w:val="00240FF7"/>
    <w:rsid w:val="00250814"/>
    <w:rsid w:val="002551D5"/>
    <w:rsid w:val="002669A8"/>
    <w:rsid w:val="002F16E3"/>
    <w:rsid w:val="00352BA9"/>
    <w:rsid w:val="00392828"/>
    <w:rsid w:val="003F58CF"/>
    <w:rsid w:val="00462853"/>
    <w:rsid w:val="004A57BB"/>
    <w:rsid w:val="005214A3"/>
    <w:rsid w:val="005506F9"/>
    <w:rsid w:val="00560EDA"/>
    <w:rsid w:val="00595757"/>
    <w:rsid w:val="005B1F70"/>
    <w:rsid w:val="005B2462"/>
    <w:rsid w:val="0063064F"/>
    <w:rsid w:val="00647DCF"/>
    <w:rsid w:val="006754F6"/>
    <w:rsid w:val="007122F0"/>
    <w:rsid w:val="00810A85"/>
    <w:rsid w:val="0082256D"/>
    <w:rsid w:val="00826E38"/>
    <w:rsid w:val="0083213C"/>
    <w:rsid w:val="008D1EC1"/>
    <w:rsid w:val="008D7F05"/>
    <w:rsid w:val="00995A38"/>
    <w:rsid w:val="00A60F2B"/>
    <w:rsid w:val="00AC0E8C"/>
    <w:rsid w:val="00AC5177"/>
    <w:rsid w:val="00C21630"/>
    <w:rsid w:val="00C32046"/>
    <w:rsid w:val="00C4542E"/>
    <w:rsid w:val="00C67473"/>
    <w:rsid w:val="00C73E8E"/>
    <w:rsid w:val="00CE55ED"/>
    <w:rsid w:val="00D42076"/>
    <w:rsid w:val="00D5476B"/>
    <w:rsid w:val="00E02BF9"/>
    <w:rsid w:val="00E11766"/>
    <w:rsid w:val="00E332CC"/>
    <w:rsid w:val="00E65D1C"/>
    <w:rsid w:val="00E851D2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9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gs@ggs-palenberg.de" TargetMode="External"/><Relationship Id="rId2" Type="http://schemas.openxmlformats.org/officeDocument/2006/relationships/hyperlink" Target="http://www.ggs-palenberg.de" TargetMode="External"/><Relationship Id="rId1" Type="http://schemas.openxmlformats.org/officeDocument/2006/relationships/hyperlink" Target="mailto:gg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0951F-1992-6744-B684-DD74E7B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10</cp:revision>
  <cp:lastPrinted>2021-02-17T08:10:00Z</cp:lastPrinted>
  <dcterms:created xsi:type="dcterms:W3CDTF">2021-02-16T17:58:00Z</dcterms:created>
  <dcterms:modified xsi:type="dcterms:W3CDTF">2021-02-17T15:07:00Z</dcterms:modified>
</cp:coreProperties>
</file>